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6fcebd5fe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36cdac9ef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Marnay-sur-Seine,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e751e7c214db1" /><Relationship Type="http://schemas.openxmlformats.org/officeDocument/2006/relationships/numbering" Target="/word/numbering.xml" Id="R4db65be601284e25" /><Relationship Type="http://schemas.openxmlformats.org/officeDocument/2006/relationships/settings" Target="/word/settings.xml" Id="R182ab6f986cc40b8" /><Relationship Type="http://schemas.openxmlformats.org/officeDocument/2006/relationships/image" Target="/word/media/50d56124-6d16-4b14-ade8-1a2b8aece652.png" Id="R79036cdac9ef444d" /></Relationships>
</file>