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95b56c1e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7133c997b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Martignas-sur-Jalle,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64fb35042439d" /><Relationship Type="http://schemas.openxmlformats.org/officeDocument/2006/relationships/numbering" Target="/word/numbering.xml" Id="Rf94a53352964431e" /><Relationship Type="http://schemas.openxmlformats.org/officeDocument/2006/relationships/settings" Target="/word/settings.xml" Id="R4816adfafe82439a" /><Relationship Type="http://schemas.openxmlformats.org/officeDocument/2006/relationships/image" Target="/word/media/b45a6085-9e11-4745-aa0e-600ffcabd5d2.png" Id="R0f67133c997b4573" /></Relationships>
</file>