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26c77d10a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30aba8915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Mas-des-Cours,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1b9bbf07c4973" /><Relationship Type="http://schemas.openxmlformats.org/officeDocument/2006/relationships/numbering" Target="/word/numbering.xml" Id="R0c7629891f7743c7" /><Relationship Type="http://schemas.openxmlformats.org/officeDocument/2006/relationships/settings" Target="/word/settings.xml" Id="R782b85e428c04bfe" /><Relationship Type="http://schemas.openxmlformats.org/officeDocument/2006/relationships/image" Target="/word/media/704a0efa-c99b-41c1-ba9e-d3639a3ef79e.png" Id="R20430aba89154eff" /></Relationships>
</file>