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02c584e8a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e464d2a34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Mazerier,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b34b00eb9474d" /><Relationship Type="http://schemas.openxmlformats.org/officeDocument/2006/relationships/numbering" Target="/word/numbering.xml" Id="R5e1c8024d4ce47b7" /><Relationship Type="http://schemas.openxmlformats.org/officeDocument/2006/relationships/settings" Target="/word/settings.xml" Id="Ra89cf5ed67844edd" /><Relationship Type="http://schemas.openxmlformats.org/officeDocument/2006/relationships/image" Target="/word/media/9ba92c8e-62ad-462d-8451-ceecd733f5c9.png" Id="R79be464d2a344101" /></Relationships>
</file>