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45753f8fd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8b8ce5c41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Mennevret,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8e6ffc67443f8" /><Relationship Type="http://schemas.openxmlformats.org/officeDocument/2006/relationships/numbering" Target="/word/numbering.xml" Id="R138f9c3a4ca04840" /><Relationship Type="http://schemas.openxmlformats.org/officeDocument/2006/relationships/settings" Target="/word/settings.xml" Id="R1b56818d74f04a86" /><Relationship Type="http://schemas.openxmlformats.org/officeDocument/2006/relationships/image" Target="/word/media/108c22b2-ef99-49c8-b264-eda3f03214d8.png" Id="R5a48b8ce5c414cbd" /></Relationships>
</file>