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2805e9d67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27705c3bf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Merck-Saint-Lievin,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94da80b7e43b4" /><Relationship Type="http://schemas.openxmlformats.org/officeDocument/2006/relationships/numbering" Target="/word/numbering.xml" Id="R2cd15ad9129d4133" /><Relationship Type="http://schemas.openxmlformats.org/officeDocument/2006/relationships/settings" Target="/word/settings.xml" Id="R916231befe434c27" /><Relationship Type="http://schemas.openxmlformats.org/officeDocument/2006/relationships/image" Target="/word/media/1935f11a-a872-4634-891b-2c21a0161022.png" Id="R76927705c3bf4248" /></Relationships>
</file>