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86525b1b4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6e7dccefb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Mesnil-Bruntel,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49ad8d4da4427" /><Relationship Type="http://schemas.openxmlformats.org/officeDocument/2006/relationships/numbering" Target="/word/numbering.xml" Id="Ra139eaedc1704aa1" /><Relationship Type="http://schemas.openxmlformats.org/officeDocument/2006/relationships/settings" Target="/word/settings.xml" Id="R3974df4ae9514795" /><Relationship Type="http://schemas.openxmlformats.org/officeDocument/2006/relationships/image" Target="/word/media/4e5d85ee-5547-475e-8f11-56e4821e9150.png" Id="R36d6e7dccefb4816" /></Relationships>
</file>