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1bbdd213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024373b47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cb95b50c544d2" /><Relationship Type="http://schemas.openxmlformats.org/officeDocument/2006/relationships/numbering" Target="/word/numbering.xml" Id="R3f15ae70829b41c4" /><Relationship Type="http://schemas.openxmlformats.org/officeDocument/2006/relationships/settings" Target="/word/settings.xml" Id="R6abd79f8e51f412b" /><Relationship Type="http://schemas.openxmlformats.org/officeDocument/2006/relationships/image" Target="/word/media/ea64fb08-fe43-489c-8f09-6eefbda1b89a.png" Id="R07e024373b474fb2" /></Relationships>
</file>