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23ac947a5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03883c26d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Monassut-Audiracq,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3b02cd9764c9c" /><Relationship Type="http://schemas.openxmlformats.org/officeDocument/2006/relationships/numbering" Target="/word/numbering.xml" Id="Rca8e97bdff6e47ec" /><Relationship Type="http://schemas.openxmlformats.org/officeDocument/2006/relationships/settings" Target="/word/settings.xml" Id="R3a8d1f13e0db4137" /><Relationship Type="http://schemas.openxmlformats.org/officeDocument/2006/relationships/image" Target="/word/media/2d6e3bf0-5084-4a58-bdbe-dab2070e6668.png" Id="R0f203883c26d47eb" /></Relationships>
</file>