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70018a1dc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60291498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Monchy-Saint-Eloi,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e9ffc0fcd44c4" /><Relationship Type="http://schemas.openxmlformats.org/officeDocument/2006/relationships/numbering" Target="/word/numbering.xml" Id="Ra4a5acb84fa34b3e" /><Relationship Type="http://schemas.openxmlformats.org/officeDocument/2006/relationships/settings" Target="/word/settings.xml" Id="Rfb84f948dcf24e09" /><Relationship Type="http://schemas.openxmlformats.org/officeDocument/2006/relationships/image" Target="/word/media/b8d6939a-cefe-4bb9-a793-76317a7ab62b.png" Id="Ra6ab6029149846aa" /></Relationships>
</file>