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a7b1db990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710e8e29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Mont-pres-Chambord,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f3cd69d648e6" /><Relationship Type="http://schemas.openxmlformats.org/officeDocument/2006/relationships/numbering" Target="/word/numbering.xml" Id="R031f888617834fd6" /><Relationship Type="http://schemas.openxmlformats.org/officeDocument/2006/relationships/settings" Target="/word/settings.xml" Id="Ra715c40230f542aa" /><Relationship Type="http://schemas.openxmlformats.org/officeDocument/2006/relationships/image" Target="/word/media/e62a10a2-51d3-477e-91f0-3213ff7f1160.png" Id="R0186710e8e294a8d" /></Relationships>
</file>