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b35a09a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ce30b933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 Supt,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fa2c46dba46a0" /><Relationship Type="http://schemas.openxmlformats.org/officeDocument/2006/relationships/numbering" Target="/word/numbering.xml" Id="Rf917b1c7630246c4" /><Relationship Type="http://schemas.openxmlformats.org/officeDocument/2006/relationships/settings" Target="/word/settings.xml" Id="R97610825f1184281" /><Relationship Type="http://schemas.openxmlformats.org/officeDocument/2006/relationships/image" Target="/word/media/b01a5af0-a8f7-4c32-a91e-94f41215d642.png" Id="Rcb98ce30b93343e8" /></Relationships>
</file>