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29bde557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ce86d2d8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Montaguillaume,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a233ddb24d4e" /><Relationship Type="http://schemas.openxmlformats.org/officeDocument/2006/relationships/numbering" Target="/word/numbering.xml" Id="R3d8dfbd8a2174cac" /><Relationship Type="http://schemas.openxmlformats.org/officeDocument/2006/relationships/settings" Target="/word/settings.xml" Id="R06ad7ade9e8f4f20" /><Relationship Type="http://schemas.openxmlformats.org/officeDocument/2006/relationships/image" Target="/word/media/e230a095-576d-40d2-ad8c-84f5d6be62a0.png" Id="R6bdce86d2d8a49c6" /></Relationships>
</file>