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6b20038f5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22d6310e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Montastruc-Saves,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c7993e014fc4" /><Relationship Type="http://schemas.openxmlformats.org/officeDocument/2006/relationships/numbering" Target="/word/numbering.xml" Id="R3792980d8d8e4f4e" /><Relationship Type="http://schemas.openxmlformats.org/officeDocument/2006/relationships/settings" Target="/word/settings.xml" Id="R1ded982743844681" /><Relationship Type="http://schemas.openxmlformats.org/officeDocument/2006/relationships/image" Target="/word/media/99f000e4-bcbc-4fba-bdad-ba0ca5a995a8.png" Id="R66ee22d6310e48ea" /></Relationships>
</file>