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018a08811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746698b66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Montreuil-le-Chetif,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143f39d444f8b" /><Relationship Type="http://schemas.openxmlformats.org/officeDocument/2006/relationships/numbering" Target="/word/numbering.xml" Id="R030d433d68374a5b" /><Relationship Type="http://schemas.openxmlformats.org/officeDocument/2006/relationships/settings" Target="/word/settings.xml" Id="Ra0dc4e25d9824857" /><Relationship Type="http://schemas.openxmlformats.org/officeDocument/2006/relationships/image" Target="/word/media/6083a59b-4883-487c-8a7a-eb5bd9f22036.png" Id="R528746698b664b74" /></Relationships>
</file>