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e1dafb61d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fd274b8d7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8581b7d07455f" /><Relationship Type="http://schemas.openxmlformats.org/officeDocument/2006/relationships/numbering" Target="/word/numbering.xml" Id="R066cb719835b44e1" /><Relationship Type="http://schemas.openxmlformats.org/officeDocument/2006/relationships/settings" Target="/word/settings.xml" Id="Rf7357f14d9994f68" /><Relationship Type="http://schemas.openxmlformats.org/officeDocument/2006/relationships/image" Target="/word/media/3437a908-60c3-41fc-b2bc-29f8fe2b359b.png" Id="R053fd274b8d74c2a" /></Relationships>
</file>