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4edd89cfe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0523e8957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MosOEuvre,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cf38eef384194" /><Relationship Type="http://schemas.openxmlformats.org/officeDocument/2006/relationships/numbering" Target="/word/numbering.xml" Id="R9dcc39524ef04c6f" /><Relationship Type="http://schemas.openxmlformats.org/officeDocument/2006/relationships/settings" Target="/word/settings.xml" Id="Ra6e03a8a00e541c1" /><Relationship Type="http://schemas.openxmlformats.org/officeDocument/2006/relationships/image" Target="/word/media/26dbdf07-9111-4c7b-ab47-60d23756c34d.png" Id="Rf320523e89574535" /></Relationships>
</file>