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6adcc4b8f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a4c2e1ec5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Mourieras,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c8da81b1447d7" /><Relationship Type="http://schemas.openxmlformats.org/officeDocument/2006/relationships/numbering" Target="/word/numbering.xml" Id="R3f829416ef99442f" /><Relationship Type="http://schemas.openxmlformats.org/officeDocument/2006/relationships/settings" Target="/word/settings.xml" Id="Rbf129ee8b48b4f91" /><Relationship Type="http://schemas.openxmlformats.org/officeDocument/2006/relationships/image" Target="/word/media/c54fb48d-c206-4390-8b1e-fe8a93f71748.png" Id="R178a4c2e1ec54008" /></Relationships>
</file>