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0b897978c941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0b5cb76bf348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Mousseaux-sur-Seine,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21931857c14aea" /><Relationship Type="http://schemas.openxmlformats.org/officeDocument/2006/relationships/numbering" Target="/word/numbering.xml" Id="Re857fd3e39004bb0" /><Relationship Type="http://schemas.openxmlformats.org/officeDocument/2006/relationships/settings" Target="/word/settings.xml" Id="Ree69900f225541f9" /><Relationship Type="http://schemas.openxmlformats.org/officeDocument/2006/relationships/image" Target="/word/media/cc80603b-fa07-43b2-a83c-c48e5b50ab7f.png" Id="Rde0b5cb76bf3487f" /></Relationships>
</file>