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b3fe5ec10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6f6c457c6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Muneville-le-Bingard,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770b7e40747d4" /><Relationship Type="http://schemas.openxmlformats.org/officeDocument/2006/relationships/numbering" Target="/word/numbering.xml" Id="R1cd4e00c324f4cac" /><Relationship Type="http://schemas.openxmlformats.org/officeDocument/2006/relationships/settings" Target="/word/settings.xml" Id="Re2b82b9b37f94e28" /><Relationship Type="http://schemas.openxmlformats.org/officeDocument/2006/relationships/image" Target="/word/media/f1dabe5d-0f56-47c5-9032-b75243f63795.png" Id="Rcf86f6c457c643c7" /></Relationships>
</file>