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f11dab5f1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d71c8cc9f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b21fc4c5f42c9" /><Relationship Type="http://schemas.openxmlformats.org/officeDocument/2006/relationships/numbering" Target="/word/numbering.xml" Id="R08a9dcb383144db9" /><Relationship Type="http://schemas.openxmlformats.org/officeDocument/2006/relationships/settings" Target="/word/settings.xml" Id="R834d4bb2d1bd4ce4" /><Relationship Type="http://schemas.openxmlformats.org/officeDocument/2006/relationships/image" Target="/word/media/9e5f0476-382f-4e62-b6fa-53699edac3c9.png" Id="R241d71c8cc9f4efd" /></Relationships>
</file>