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c3757b78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2f446c62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Nespouls,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beb9fa434592" /><Relationship Type="http://schemas.openxmlformats.org/officeDocument/2006/relationships/numbering" Target="/word/numbering.xml" Id="R200069bdbce641a5" /><Relationship Type="http://schemas.openxmlformats.org/officeDocument/2006/relationships/settings" Target="/word/settings.xml" Id="Rd0c32b5ddb69465a" /><Relationship Type="http://schemas.openxmlformats.org/officeDocument/2006/relationships/image" Target="/word/media/ed84157c-ac95-4e42-a097-0c2eea95f816.png" Id="R02cf2f446c624d25" /></Relationships>
</file>