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cbfec3f28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3787d9496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Nevache,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b365df9c246ba" /><Relationship Type="http://schemas.openxmlformats.org/officeDocument/2006/relationships/numbering" Target="/word/numbering.xml" Id="Rf38aaeea2b4b4db2" /><Relationship Type="http://schemas.openxmlformats.org/officeDocument/2006/relationships/settings" Target="/word/settings.xml" Id="R65951dba9ffa4bb8" /><Relationship Type="http://schemas.openxmlformats.org/officeDocument/2006/relationships/image" Target="/word/media/f985fe17-bbd7-46f4-b1ac-b50df1bc2c99.png" Id="R6463787d9496418c" /></Relationships>
</file>