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b3063cef3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a809ac109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Nicey-sur-Aire,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513b4225044d6" /><Relationship Type="http://schemas.openxmlformats.org/officeDocument/2006/relationships/numbering" Target="/word/numbering.xml" Id="R885bc5a561cc4a04" /><Relationship Type="http://schemas.openxmlformats.org/officeDocument/2006/relationships/settings" Target="/word/settings.xml" Id="Rc3891c2a942d4967" /><Relationship Type="http://schemas.openxmlformats.org/officeDocument/2006/relationships/image" Target="/word/media/ae41e851-6c94-4f7f-b878-bd8444a05d08.png" Id="R11ba809ac109418d" /></Relationships>
</file>