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c6915d42f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bedfe6d23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Nogent-le-Rotrou,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a02b38a2648af" /><Relationship Type="http://schemas.openxmlformats.org/officeDocument/2006/relationships/numbering" Target="/word/numbering.xml" Id="R4050cdd1a05747f9" /><Relationship Type="http://schemas.openxmlformats.org/officeDocument/2006/relationships/settings" Target="/word/settings.xml" Id="R13747cb213874552" /><Relationship Type="http://schemas.openxmlformats.org/officeDocument/2006/relationships/image" Target="/word/media/6d786842-4b1a-4df1-ad4a-c89960287096.png" Id="Ra31bedfe6d234607" /></Relationships>
</file>