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889c3c673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393fab096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Notre-Dame-de-Bondeville,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38862571d4f8b" /><Relationship Type="http://schemas.openxmlformats.org/officeDocument/2006/relationships/numbering" Target="/word/numbering.xml" Id="Ra6aeb93a5a9d47c9" /><Relationship Type="http://schemas.openxmlformats.org/officeDocument/2006/relationships/settings" Target="/word/settings.xml" Id="Rbb2e8eeb46fa488f" /><Relationship Type="http://schemas.openxmlformats.org/officeDocument/2006/relationships/image" Target="/word/media/9d7e3225-b7d4-4637-a870-2065f1976e14.png" Id="Rb5f393fab09647b8" /></Relationships>
</file>