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ee3808559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40dc1ae83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Notre-Dame-de-la-Rouviere,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7b22ef79048f1" /><Relationship Type="http://schemas.openxmlformats.org/officeDocument/2006/relationships/numbering" Target="/word/numbering.xml" Id="Rc9cbf709484d4c46" /><Relationship Type="http://schemas.openxmlformats.org/officeDocument/2006/relationships/settings" Target="/word/settings.xml" Id="Rebe4bd1780c540a6" /><Relationship Type="http://schemas.openxmlformats.org/officeDocument/2006/relationships/image" Target="/word/media/7f52f321-7d82-4095-8308-4f3f50a33186.png" Id="R23840dc1ae834ef8" /></Relationships>
</file>