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8b4efdae0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6b68df6b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Nouvelles Hemmes-Saint-Pol,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bc81894624b85" /><Relationship Type="http://schemas.openxmlformats.org/officeDocument/2006/relationships/numbering" Target="/word/numbering.xml" Id="Rdab958be76bb4072" /><Relationship Type="http://schemas.openxmlformats.org/officeDocument/2006/relationships/settings" Target="/word/settings.xml" Id="R8c11f078e15e42e1" /><Relationship Type="http://schemas.openxmlformats.org/officeDocument/2006/relationships/image" Target="/word/media/56aeb2c0-a9be-4a3f-990c-9d05e25cb86a.png" Id="R8a286b68df6b48d5" /></Relationships>
</file>