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34d1886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718d6a75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Noyelles-sur-Mer,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2d17c93b4632" /><Relationship Type="http://schemas.openxmlformats.org/officeDocument/2006/relationships/numbering" Target="/word/numbering.xml" Id="Ra28451aa1a4a425e" /><Relationship Type="http://schemas.openxmlformats.org/officeDocument/2006/relationships/settings" Target="/word/settings.xml" Id="Rb99805c690e0406e" /><Relationship Type="http://schemas.openxmlformats.org/officeDocument/2006/relationships/image" Target="/word/media/659d2a7b-b9bf-4258-9e15-82a1e603f19d.png" Id="R238718d6a75e4294" /></Relationships>
</file>