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f5ec7e202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c971240b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Nuille-sur-Ouette,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106652f494000" /><Relationship Type="http://schemas.openxmlformats.org/officeDocument/2006/relationships/numbering" Target="/word/numbering.xml" Id="Rd252d53e4d1e4a5a" /><Relationship Type="http://schemas.openxmlformats.org/officeDocument/2006/relationships/settings" Target="/word/settings.xml" Id="R190bbf6efa2340c8" /><Relationship Type="http://schemas.openxmlformats.org/officeDocument/2006/relationships/image" Target="/word/media/e946ad0b-d6df-40a3-b2fa-a1d75730a8db.png" Id="Rc98c971240bf4dad" /></Relationships>
</file>