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e28bb1095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143cdb312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Omessa,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aeb496b7d47e8" /><Relationship Type="http://schemas.openxmlformats.org/officeDocument/2006/relationships/numbering" Target="/word/numbering.xml" Id="Rf5c07a2294eb4b24" /><Relationship Type="http://schemas.openxmlformats.org/officeDocument/2006/relationships/settings" Target="/word/settings.xml" Id="Rcdd19981cb8f4662" /><Relationship Type="http://schemas.openxmlformats.org/officeDocument/2006/relationships/image" Target="/word/media/800212d9-2054-432d-8845-2f100d9c33c1.png" Id="R1f5143cdb31248a5" /></Relationships>
</file>