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b84f13f74f47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3244760c8b49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Omicourt,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1a9397bf05496d" /><Relationship Type="http://schemas.openxmlformats.org/officeDocument/2006/relationships/numbering" Target="/word/numbering.xml" Id="R3cabce8f65e748a4" /><Relationship Type="http://schemas.openxmlformats.org/officeDocument/2006/relationships/settings" Target="/word/settings.xml" Id="Rf1856990bcb24913" /><Relationship Type="http://schemas.openxmlformats.org/officeDocument/2006/relationships/image" Target="/word/media/47e7fe86-9f9c-4427-a081-f810e25917b0.png" Id="Rbb3244760c8b49e3" /></Relationships>
</file>