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11f8d630b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ecb0d4a2f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9cc8fb25741b2" /><Relationship Type="http://schemas.openxmlformats.org/officeDocument/2006/relationships/numbering" Target="/word/numbering.xml" Id="R9e8b0bda18f742d3" /><Relationship Type="http://schemas.openxmlformats.org/officeDocument/2006/relationships/settings" Target="/word/settings.xml" Id="Rbdbae01de6db4de0" /><Relationship Type="http://schemas.openxmlformats.org/officeDocument/2006/relationships/image" Target="/word/media/48fd47df-b89e-4d9c-a782-8d78d48acd5a.png" Id="R9ddecb0d4a2f4cf3" /></Relationships>
</file>