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61f95a88e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2c0d4ddc2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0388d95814da3" /><Relationship Type="http://schemas.openxmlformats.org/officeDocument/2006/relationships/numbering" Target="/word/numbering.xml" Id="Ref674bb2578b412f" /><Relationship Type="http://schemas.openxmlformats.org/officeDocument/2006/relationships/settings" Target="/word/settings.xml" Id="R05ae2a4351d246eb" /><Relationship Type="http://schemas.openxmlformats.org/officeDocument/2006/relationships/image" Target="/word/media/7e9c0a3f-0ea8-46f5-bcf7-ccef9087ae57.png" Id="R3842c0d4ddc246b2" /></Relationships>
</file>