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464f85c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7687c08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Orbigny-au-Val,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1e217c86d4079" /><Relationship Type="http://schemas.openxmlformats.org/officeDocument/2006/relationships/numbering" Target="/word/numbering.xml" Id="R303d5e1b99a94ef4" /><Relationship Type="http://schemas.openxmlformats.org/officeDocument/2006/relationships/settings" Target="/word/settings.xml" Id="Rcde704ebf4b54157" /><Relationship Type="http://schemas.openxmlformats.org/officeDocument/2006/relationships/image" Target="/word/media/edb6e6e7-3c72-4b47-9991-ffe51abb86f5.png" Id="R33027687c08646c3" /></Relationships>
</file>