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0a05c6bb2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e88fdfb2f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22c37462f4d9d" /><Relationship Type="http://schemas.openxmlformats.org/officeDocument/2006/relationships/numbering" Target="/word/numbering.xml" Id="R15d607f7bd464c61" /><Relationship Type="http://schemas.openxmlformats.org/officeDocument/2006/relationships/settings" Target="/word/settings.xml" Id="R8c591d7115fe486d" /><Relationship Type="http://schemas.openxmlformats.org/officeDocument/2006/relationships/image" Target="/word/media/3fa6c90a-d9e9-4a6f-b7a2-e64c2d7f8236.png" Id="R210e88fdfb2f4302" /></Relationships>
</file>