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2a250c348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35f40f4d0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9f8b561d4e13" /><Relationship Type="http://schemas.openxmlformats.org/officeDocument/2006/relationships/numbering" Target="/word/numbering.xml" Id="R7d952b5571bb4128" /><Relationship Type="http://schemas.openxmlformats.org/officeDocument/2006/relationships/settings" Target="/word/settings.xml" Id="Rf75ddc85f7c34ee3" /><Relationship Type="http://schemas.openxmlformats.org/officeDocument/2006/relationships/image" Target="/word/media/ba2df00c-e462-4eee-be8b-816de36adb8b.png" Id="Rbc635f40f4d04648" /></Relationships>
</file>