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05bad489b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b17e0ece7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Palagaccio,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72a1d74ec4a37" /><Relationship Type="http://schemas.openxmlformats.org/officeDocument/2006/relationships/numbering" Target="/word/numbering.xml" Id="Rca2f764e047b4fba" /><Relationship Type="http://schemas.openxmlformats.org/officeDocument/2006/relationships/settings" Target="/word/settings.xml" Id="R674172c4b82f4a88" /><Relationship Type="http://schemas.openxmlformats.org/officeDocument/2006/relationships/image" Target="/word/media/968cfca7-58f4-4da0-bca7-870ab6d44d53.png" Id="R5b5b17e0ece7455e" /></Relationships>
</file>