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b2802da72548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f0eebcb7d445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Pancy-Courtecon,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fa09aeb86f4942" /><Relationship Type="http://schemas.openxmlformats.org/officeDocument/2006/relationships/numbering" Target="/word/numbering.xml" Id="R65decf7e20794b96" /><Relationship Type="http://schemas.openxmlformats.org/officeDocument/2006/relationships/settings" Target="/word/settings.xml" Id="Rbb3ec5b2989b4581" /><Relationship Type="http://schemas.openxmlformats.org/officeDocument/2006/relationships/image" Target="/word/media/d2b22847-8c1f-47dd-a493-c45b185d83b7.png" Id="R68f0eebcb7d44590" /></Relationships>
</file>