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1c0d42a29c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a0de6656e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Paris, Ile-de-France,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6adf4df9a4e08" /><Relationship Type="http://schemas.openxmlformats.org/officeDocument/2006/relationships/numbering" Target="/word/numbering.xml" Id="Rdd79869827aa4558" /><Relationship Type="http://schemas.openxmlformats.org/officeDocument/2006/relationships/settings" Target="/word/settings.xml" Id="Rd7375d3d86fe4ab0" /><Relationship Type="http://schemas.openxmlformats.org/officeDocument/2006/relationships/image" Target="/word/media/38517c85-d988-497e-8b80-71b6ec95b9a2.png" Id="R8aea0de6656e4038" /></Relationships>
</file>