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2b57d5e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74abaa81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Pauillac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1cbe15856482c" /><Relationship Type="http://schemas.openxmlformats.org/officeDocument/2006/relationships/numbering" Target="/word/numbering.xml" Id="Rf9b02721ab7a4f0b" /><Relationship Type="http://schemas.openxmlformats.org/officeDocument/2006/relationships/settings" Target="/word/settings.xml" Id="Rbd9d8bbe6be94d36" /><Relationship Type="http://schemas.openxmlformats.org/officeDocument/2006/relationships/image" Target="/word/media/be1c4a86-0942-4d4a-a152-83b5cb53fce7.png" Id="Rd7f74abaa81f4bf8" /></Relationships>
</file>