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6b5fad3b1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92de6b453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Pechpialat,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bc5731efe42d0" /><Relationship Type="http://schemas.openxmlformats.org/officeDocument/2006/relationships/numbering" Target="/word/numbering.xml" Id="Rdf6130ee7c704a50" /><Relationship Type="http://schemas.openxmlformats.org/officeDocument/2006/relationships/settings" Target="/word/settings.xml" Id="R775696b4e59b49bc" /><Relationship Type="http://schemas.openxmlformats.org/officeDocument/2006/relationships/image" Target="/word/media/cc5c00a3-2114-4e0b-979c-669aaea80c5f.png" Id="Rb2c92de6b4534344" /></Relationships>
</file>