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ab74f5bbf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5dc250f5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Peireix,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f8c17d7874095" /><Relationship Type="http://schemas.openxmlformats.org/officeDocument/2006/relationships/numbering" Target="/word/numbering.xml" Id="R0e7a9ba9553a467d" /><Relationship Type="http://schemas.openxmlformats.org/officeDocument/2006/relationships/settings" Target="/word/settings.xml" Id="R07b7d535b919411b" /><Relationship Type="http://schemas.openxmlformats.org/officeDocument/2006/relationships/image" Target="/word/media/f1cb693b-9eaa-4d95-892d-77d44ecc400f.png" Id="R3585dc250f5c4f0f" /></Relationships>
</file>