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b4e62e8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ff8c234f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Penhouet,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cc667f0a54e28" /><Relationship Type="http://schemas.openxmlformats.org/officeDocument/2006/relationships/numbering" Target="/word/numbering.xml" Id="R23f267c92138496b" /><Relationship Type="http://schemas.openxmlformats.org/officeDocument/2006/relationships/settings" Target="/word/settings.xml" Id="R915537f6a1f846b2" /><Relationship Type="http://schemas.openxmlformats.org/officeDocument/2006/relationships/image" Target="/word/media/da25f821-1626-4c3c-a926-26b193b40b30.png" Id="R984cff8c234f452f" /></Relationships>
</file>