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a9ffd33d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36a529ef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Perceneige,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51c3dbf84fb0" /><Relationship Type="http://schemas.openxmlformats.org/officeDocument/2006/relationships/numbering" Target="/word/numbering.xml" Id="Rd815837110364475" /><Relationship Type="http://schemas.openxmlformats.org/officeDocument/2006/relationships/settings" Target="/word/settings.xml" Id="R0708061feac9465e" /><Relationship Type="http://schemas.openxmlformats.org/officeDocument/2006/relationships/image" Target="/word/media/7cb86a16-60b2-4e78-a192-346b63085b72.png" Id="R05636a529ef4480c" /></Relationships>
</file>