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b6b2d68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4b8e5a8b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Percey-le-Grand,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8b10bedc47fd" /><Relationship Type="http://schemas.openxmlformats.org/officeDocument/2006/relationships/numbering" Target="/word/numbering.xml" Id="R67409ca198204eb7" /><Relationship Type="http://schemas.openxmlformats.org/officeDocument/2006/relationships/settings" Target="/word/settings.xml" Id="Rc25c9439b8284aba" /><Relationship Type="http://schemas.openxmlformats.org/officeDocument/2006/relationships/image" Target="/word/media/298d26c4-f437-4340-a197-cc1f6425f254.png" Id="Rc8d44b8e5a8b484f" /></Relationships>
</file>