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cc73235c1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2af164906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Perpezac-le-Blanc,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3926b5ef440bf" /><Relationship Type="http://schemas.openxmlformats.org/officeDocument/2006/relationships/numbering" Target="/word/numbering.xml" Id="Rea30d393818f4271" /><Relationship Type="http://schemas.openxmlformats.org/officeDocument/2006/relationships/settings" Target="/word/settings.xml" Id="R08ecb9ffcf724ba1" /><Relationship Type="http://schemas.openxmlformats.org/officeDocument/2006/relationships/image" Target="/word/media/79e6a10f-c7c7-4b06-a02c-d3b38a715459.png" Id="R3b42af1649064be2" /></Relationships>
</file>