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64f226256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d94776d5f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Pertheville-Ners,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62ddb79794cf1" /><Relationship Type="http://schemas.openxmlformats.org/officeDocument/2006/relationships/numbering" Target="/word/numbering.xml" Id="R64c3324f47d446fb" /><Relationship Type="http://schemas.openxmlformats.org/officeDocument/2006/relationships/settings" Target="/word/settings.xml" Id="R2e066c0c17094f11" /><Relationship Type="http://schemas.openxmlformats.org/officeDocument/2006/relationships/image" Target="/word/media/3d8f77c3-cb28-4a23-b9ca-a041ef500537.png" Id="Raaad94776d5f4ef8" /></Relationships>
</file>