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040c7afef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501da1ad6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 Chavon,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228109a1e4641" /><Relationship Type="http://schemas.openxmlformats.org/officeDocument/2006/relationships/numbering" Target="/word/numbering.xml" Id="R5298f882d90d4b81" /><Relationship Type="http://schemas.openxmlformats.org/officeDocument/2006/relationships/settings" Target="/word/settings.xml" Id="Rfb3999cb98c34efc" /><Relationship Type="http://schemas.openxmlformats.org/officeDocument/2006/relationships/image" Target="/word/media/cdc5e4ef-5cd7-423b-b73e-4fabd58893c8.png" Id="R168501da1ad6490d" /></Relationships>
</file>