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fd5d89c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4fa696f6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Penarmenez,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3020029a46f1" /><Relationship Type="http://schemas.openxmlformats.org/officeDocument/2006/relationships/numbering" Target="/word/numbering.xml" Id="R9e6f411dbc4c4a8a" /><Relationship Type="http://schemas.openxmlformats.org/officeDocument/2006/relationships/settings" Target="/word/settings.xml" Id="R9696bb3dc52649c8" /><Relationship Type="http://schemas.openxmlformats.org/officeDocument/2006/relationships/image" Target="/word/media/dba3e003-6269-40f0-b2ad-e1499dc21727.png" Id="Rd3fd4fa696f6421c" /></Relationships>
</file>